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F26" w:rsidRDefault="00780F26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A963D9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>至201</w:t>
      </w:r>
      <w:r w:rsidR="00A963D9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 xml:space="preserve">学年 第 </w:t>
      </w:r>
      <w:r w:rsidR="00A963D9">
        <w:rPr>
          <w:rFonts w:ascii="宋体" w:hAnsi="宋体" w:hint="eastAsia"/>
          <w:b/>
          <w:sz w:val="28"/>
        </w:rPr>
        <w:t>1</w:t>
      </w:r>
      <w:r>
        <w:rPr>
          <w:rFonts w:ascii="宋体" w:hAnsi="宋体" w:hint="eastAsia"/>
          <w:b/>
          <w:sz w:val="28"/>
        </w:rPr>
        <w:t xml:space="preserve"> 学期</w:t>
      </w:r>
    </w:p>
    <w:p w:rsidR="00780F26" w:rsidRDefault="00780F26">
      <w:pPr>
        <w:jc w:val="center"/>
        <w:rPr>
          <w:rFonts w:hint="eastAsia"/>
          <w:b/>
        </w:rPr>
      </w:pPr>
    </w:p>
    <w:p w:rsidR="00780F26" w:rsidRDefault="00780F26">
      <w:pPr>
        <w:jc w:val="center"/>
        <w:rPr>
          <w:rFonts w:hint="eastAsia"/>
          <w:b/>
        </w:rPr>
      </w:pPr>
    </w:p>
    <w:p w:rsidR="00780F26" w:rsidRDefault="00780F26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780F26" w:rsidRDefault="00780F26">
      <w:pPr>
        <w:jc w:val="center"/>
        <w:rPr>
          <w:rFonts w:hint="eastAsia"/>
          <w:b/>
          <w:sz w:val="84"/>
        </w:rPr>
      </w:pPr>
    </w:p>
    <w:p w:rsidR="00780F26" w:rsidRDefault="00780F26">
      <w:pPr>
        <w:jc w:val="center"/>
        <w:rPr>
          <w:rFonts w:hint="eastAsia"/>
          <w:b/>
          <w:sz w:val="84"/>
        </w:rPr>
      </w:pPr>
    </w:p>
    <w:p w:rsidR="00780F26" w:rsidRDefault="00780F2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综合录井技术</w:t>
      </w:r>
      <w:r>
        <w:rPr>
          <w:rFonts w:hint="eastAsia"/>
          <w:bCs/>
          <w:sz w:val="28"/>
        </w:rPr>
        <w:t>＿＿＿＿＿性质＿</w:t>
      </w:r>
      <w:r>
        <w:rPr>
          <w:rFonts w:hint="eastAsia"/>
          <w:bCs/>
          <w:sz w:val="28"/>
          <w:u w:val="single"/>
        </w:rPr>
        <w:t>选修</w:t>
      </w:r>
    </w:p>
    <w:p w:rsidR="00780F26" w:rsidRDefault="00780F2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实验＿＿其它＿＿＿＿＿＿</w:t>
      </w:r>
    </w:p>
    <w:p w:rsidR="00780F26" w:rsidRDefault="00780F26">
      <w:pPr>
        <w:spacing w:line="480" w:lineRule="auto"/>
        <w:ind w:firstLineChars="450" w:firstLine="12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石工</w:t>
      </w:r>
      <w:r>
        <w:rPr>
          <w:rFonts w:hint="eastAsia"/>
          <w:bCs/>
          <w:sz w:val="28"/>
          <w:u w:val="single"/>
        </w:rPr>
        <w:t>13</w:t>
      </w:r>
      <w:r>
        <w:rPr>
          <w:rFonts w:hint="eastAsia"/>
          <w:bCs/>
          <w:sz w:val="28"/>
          <w:u w:val="single"/>
        </w:rPr>
        <w:t>级</w:t>
      </w:r>
      <w:r w:rsidR="00596016">
        <w:rPr>
          <w:rFonts w:hint="eastAsia"/>
          <w:bCs/>
          <w:sz w:val="28"/>
          <w:u w:val="single"/>
        </w:rPr>
        <w:t>双学位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 w:rsidR="00596016">
        <w:rPr>
          <w:rFonts w:hint="eastAsia"/>
          <w:bCs/>
          <w:sz w:val="28"/>
          <w:u w:val="single"/>
        </w:rPr>
        <w:t>19</w:t>
      </w:r>
      <w:r>
        <w:rPr>
          <w:rFonts w:hint="eastAsia"/>
          <w:bCs/>
          <w:sz w:val="28"/>
          <w:u w:val="single"/>
        </w:rPr>
        <w:t xml:space="preserve"> </w:t>
      </w:r>
    </w:p>
    <w:p w:rsidR="00780F26" w:rsidRDefault="00780F26">
      <w:pPr>
        <w:spacing w:line="480" w:lineRule="auto"/>
        <w:ind w:firstLineChars="450" w:firstLine="126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宋执武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 xml:space="preserve">讲师　</w:t>
      </w:r>
    </w:p>
    <w:p w:rsidR="00780F26" w:rsidRDefault="00780F2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</w:t>
      </w:r>
      <w:r>
        <w:rPr>
          <w:rFonts w:hint="eastAsia"/>
          <w:bCs/>
          <w:sz w:val="28"/>
          <w:u w:val="single"/>
        </w:rPr>
        <w:t>石油工程学院</w:t>
      </w:r>
      <w:r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</w:t>
      </w:r>
    </w:p>
    <w:p w:rsidR="00780F26" w:rsidRDefault="00780F2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</w:t>
      </w:r>
    </w:p>
    <w:p w:rsidR="00780F26" w:rsidRDefault="00780F2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教材名称：自编讲义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 xml:space="preserve">　作者：张辉</w:t>
      </w:r>
    </w:p>
    <w:p w:rsidR="00780F26" w:rsidRDefault="00780F2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 xml:space="preserve">　　　　出版时间：</w:t>
      </w:r>
    </w:p>
    <w:p w:rsidR="00780F26" w:rsidRDefault="00780F26">
      <w:pPr>
        <w:jc w:val="center"/>
        <w:rPr>
          <w:rFonts w:hint="eastAsia"/>
          <w:sz w:val="28"/>
        </w:rPr>
      </w:pPr>
    </w:p>
    <w:p w:rsidR="00780F26" w:rsidRDefault="00780F26">
      <w:pPr>
        <w:jc w:val="center"/>
        <w:rPr>
          <w:rFonts w:hint="eastAsia"/>
          <w:sz w:val="28"/>
        </w:rPr>
      </w:pPr>
    </w:p>
    <w:p w:rsidR="00780F26" w:rsidRDefault="00780F26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780F26" w:rsidRDefault="00780F26">
      <w:pPr>
        <w:rPr>
          <w:rFonts w:ascii="黑体" w:eastAsia="黑体" w:hint="eastAsia"/>
          <w:sz w:val="24"/>
          <w:szCs w:val="24"/>
        </w:rPr>
      </w:pPr>
    </w:p>
    <w:p w:rsidR="00780F26" w:rsidRDefault="00780F26">
      <w:pPr>
        <w:rPr>
          <w:rFonts w:ascii="黑体" w:eastAsia="黑体" w:hint="eastAsia"/>
          <w:sz w:val="24"/>
          <w:szCs w:val="24"/>
        </w:rPr>
      </w:pPr>
    </w:p>
    <w:p w:rsidR="00780F26" w:rsidRDefault="00780F26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780F26" w:rsidRDefault="00780F26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780F26" w:rsidRDefault="00780F26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780F26" w:rsidRDefault="00780F26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780F26" w:rsidRDefault="00780F26">
      <w:pPr>
        <w:ind w:left="315" w:hangingChars="150" w:hanging="315"/>
        <w:rPr>
          <w:rFonts w:hint="eastAsia"/>
        </w:rPr>
        <w:sectPr w:rsidR="00780F26">
          <w:pgSz w:w="11907" w:h="16840"/>
          <w:pgMar w:top="1440" w:right="1797" w:bottom="1440" w:left="1797" w:header="851" w:footer="992" w:gutter="0"/>
          <w:cols w:space="720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0"/>
        <w:gridCol w:w="696"/>
        <w:gridCol w:w="3840"/>
        <w:gridCol w:w="844"/>
        <w:gridCol w:w="525"/>
        <w:gridCol w:w="525"/>
        <w:gridCol w:w="525"/>
        <w:gridCol w:w="851"/>
      </w:tblGrid>
      <w:tr w:rsidR="00780F26">
        <w:tc>
          <w:tcPr>
            <w:tcW w:w="2064" w:type="dxa"/>
            <w:gridSpan w:val="3"/>
            <w:vAlign w:val="center"/>
          </w:tcPr>
          <w:p w:rsidR="00780F26" w:rsidRDefault="00780F2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840" w:type="dxa"/>
            <w:vMerge w:val="restart"/>
          </w:tcPr>
          <w:p w:rsidR="00780F26" w:rsidRDefault="00780F26">
            <w:pPr>
              <w:jc w:val="center"/>
              <w:rPr>
                <w:rFonts w:hint="eastAsia"/>
                <w:sz w:val="30"/>
              </w:rPr>
            </w:pPr>
          </w:p>
          <w:p w:rsidR="00780F26" w:rsidRDefault="00780F26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4" w:type="dxa"/>
            <w:vMerge w:val="restart"/>
          </w:tcPr>
          <w:p w:rsidR="00780F26" w:rsidRDefault="00780F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780F26" w:rsidRDefault="00780F2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575" w:type="dxa"/>
            <w:gridSpan w:val="3"/>
            <w:vAlign w:val="center"/>
          </w:tcPr>
          <w:p w:rsidR="00780F26" w:rsidRDefault="00780F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780F26" w:rsidRDefault="00780F26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Merge w:val="restart"/>
          </w:tcPr>
          <w:p w:rsidR="00780F26" w:rsidRDefault="00780F26">
            <w:pPr>
              <w:rPr>
                <w:rFonts w:hint="eastAsia"/>
              </w:rPr>
            </w:pPr>
          </w:p>
          <w:p w:rsidR="00780F26" w:rsidRDefault="00780F26">
            <w:pPr>
              <w:rPr>
                <w:rFonts w:hint="eastAsia"/>
              </w:rPr>
            </w:pPr>
          </w:p>
          <w:p w:rsidR="00780F26" w:rsidRDefault="00780F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780F26">
        <w:trPr>
          <w:trHeight w:val="501"/>
        </w:trPr>
        <w:tc>
          <w:tcPr>
            <w:tcW w:w="648" w:type="dxa"/>
            <w:vAlign w:val="center"/>
          </w:tcPr>
          <w:p w:rsidR="00780F26" w:rsidRDefault="00780F2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720" w:type="dxa"/>
            <w:vAlign w:val="center"/>
          </w:tcPr>
          <w:p w:rsidR="00780F26" w:rsidRDefault="00780F2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696" w:type="dxa"/>
            <w:vAlign w:val="center"/>
          </w:tcPr>
          <w:p w:rsidR="00780F26" w:rsidRDefault="00780F2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</w:tc>
        <w:tc>
          <w:tcPr>
            <w:tcW w:w="3840" w:type="dxa"/>
            <w:vMerge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844" w:type="dxa"/>
            <w:vMerge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851" w:type="dxa"/>
            <w:vMerge/>
          </w:tcPr>
          <w:p w:rsidR="00780F26" w:rsidRDefault="00780F26">
            <w:pPr>
              <w:rPr>
                <w:rFonts w:hint="eastAsia"/>
              </w:rPr>
            </w:pPr>
          </w:p>
        </w:tc>
      </w:tr>
      <w:tr w:rsidR="00780F26">
        <w:trPr>
          <w:trHeight w:val="501"/>
        </w:trPr>
        <w:tc>
          <w:tcPr>
            <w:tcW w:w="648" w:type="dxa"/>
            <w:vAlign w:val="center"/>
          </w:tcPr>
          <w:p w:rsidR="00780F26" w:rsidRDefault="00A963D9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vAlign w:val="center"/>
          </w:tcPr>
          <w:p w:rsidR="00780F26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780F26" w:rsidRDefault="000D2ADD" w:rsidP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 w:rsidR="00780F26">
              <w:rPr>
                <w:rFonts w:hint="eastAsia"/>
              </w:rPr>
              <w:t>-</w:t>
            </w:r>
            <w:r>
              <w:rPr>
                <w:rFonts w:hint="eastAsia"/>
              </w:rPr>
              <w:t>10</w:t>
            </w:r>
          </w:p>
        </w:tc>
        <w:tc>
          <w:tcPr>
            <w:tcW w:w="3840" w:type="dxa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绪论（录井技术发展简况；综合录井的任务和作用；综合录井技术的分类和特点；录井技术发展趋势）</w:t>
            </w:r>
          </w:p>
        </w:tc>
        <w:tc>
          <w:tcPr>
            <w:tcW w:w="844" w:type="dxa"/>
            <w:vMerge w:val="restart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780F26" w:rsidRDefault="00780F26">
            <w:pPr>
              <w:rPr>
                <w:rFonts w:hint="eastAsia"/>
              </w:rPr>
            </w:pPr>
          </w:p>
        </w:tc>
      </w:tr>
      <w:tr w:rsidR="00780F26">
        <w:trPr>
          <w:trHeight w:val="501"/>
        </w:trPr>
        <w:tc>
          <w:tcPr>
            <w:tcW w:w="648" w:type="dxa"/>
            <w:vAlign w:val="center"/>
          </w:tcPr>
          <w:p w:rsidR="00780F26" w:rsidRDefault="00A963D9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vAlign w:val="center"/>
          </w:tcPr>
          <w:p w:rsidR="00780F26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780F26" w:rsidRDefault="00A963D9" w:rsidP="0048090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 w:rsidR="00780F26">
              <w:rPr>
                <w:rFonts w:hint="eastAsia"/>
              </w:rPr>
              <w:t>-</w:t>
            </w:r>
            <w:r>
              <w:rPr>
                <w:rFonts w:hint="eastAsia"/>
              </w:rPr>
              <w:t>10</w:t>
            </w:r>
          </w:p>
        </w:tc>
        <w:tc>
          <w:tcPr>
            <w:tcW w:w="3840" w:type="dxa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章录井准备</w:t>
            </w:r>
          </w:p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章常规录井技术</w:t>
            </w:r>
          </w:p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节钻时录井</w:t>
            </w:r>
          </w:p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钻机；钻柱的组成和功能；井口工具；</w:t>
            </w:r>
          </w:p>
        </w:tc>
        <w:tc>
          <w:tcPr>
            <w:tcW w:w="844" w:type="dxa"/>
            <w:vMerge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780F26" w:rsidRDefault="00780F26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780F26" w:rsidRDefault="00780F26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井深和方入的计算；影响钻时变化的因素；钻时曲线的绘制；钻时曲线的应用；</w:t>
            </w:r>
          </w:p>
          <w:p w:rsidR="000D2ADD" w:rsidRDefault="000D2ADD">
            <w:pPr>
              <w:spacing w:line="288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节岩心录井（岩石的类型与结构特点；）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取心目的、原则和取心层位的确定；取心钻井工艺；岩心出筒、丈量和整理；岩心描述（自学）；岩心录井草图的编绘；岩心录井在油气田勘探开发中的作用；</w:t>
            </w: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节岩屑录井（岩屑迟到时间的测算；岩屑取样及整理；岩屑描述；岩屑录井草图的编绘；岩屑录井的影响因素；岩屑录井资料的应用；钻井液简介）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节钻井液录井（钻井液录井原则和要求；钻井液录井资料的收集；影响钻井液性能的地质因素；钻井液录井资料的应用；）</w:t>
            </w: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  <w:vAlign w:val="center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节荧光录井（荧光录井的原理；设备和材料；荧光录井的工作方法；荧光录井的应用），</w:t>
            </w:r>
          </w:p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节井壁取心（井壁取心原则；跟踪取心；岩心出筒；井壁取心的描述和整理；井壁取心的应用）</w:t>
            </w:r>
          </w:p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节特殊情况的资料收集（自学）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章综合录井仪录井及资料应用</w:t>
            </w:r>
          </w:p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节综合录井仪的工作流程及录井项目（基本概念；综合录井仪工作流程；录井项目）</w:t>
            </w:r>
          </w:p>
          <w:p w:rsidR="000D2ADD" w:rsidRDefault="000D2ADD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节综合录井参数检测原理（气体检测；深度检测系统；压力检测系统等）</w:t>
            </w: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节联机系统工作原理及资料处理（硬件结构及主要功能；软件的功能；资料的处理；自学：计算参数和计算模式）</w:t>
            </w:r>
          </w:p>
          <w:p w:rsidR="000D2ADD" w:rsidRDefault="000D2ADD">
            <w:pPr>
              <w:spacing w:line="288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节气测录井资料解释与应用（基本</w:t>
            </w:r>
            <w:r>
              <w:rPr>
                <w:rFonts w:hint="eastAsia"/>
              </w:rPr>
              <w:lastRenderedPageBreak/>
              <w:t>概念；气测录井的影响因素；）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节气测录井资料解释与应用续（气测资料解释的基本原理、常规油气层直观判别法、油气层定量解释法</w:t>
            </w:r>
            <w:r>
              <w:rPr>
                <w:rFonts w:ascii="宋体" w:hAnsi="宋体" w:cs="幼圆" w:hint="eastAsia"/>
                <w:bCs/>
                <w:szCs w:val="21"/>
              </w:rPr>
              <w:t>）</w:t>
            </w: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hint="eastAsia"/>
              </w:rPr>
              <w:t>油气水层综合解释；</w:t>
            </w:r>
          </w:p>
          <w:p w:rsidR="000D2ADD" w:rsidRDefault="000D2ADD">
            <w:pPr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第5节随钻地层压力检测（有关概念；异常地层压力形成的原因）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0D2ADD" w:rsidRDefault="000D2ADD">
            <w:pPr>
              <w:jc w:val="center"/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第5节随钻地层压力检测续（地层压力测井评价方法；dc指数检测法）</w:t>
            </w: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50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autoSpaceDE w:val="0"/>
              <w:autoSpaceDN w:val="0"/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sigma检测法；</w:t>
            </w:r>
          </w:p>
          <w:p w:rsidR="000D2ADD" w:rsidRDefault="000D2ADD">
            <w:pPr>
              <w:autoSpaceDE w:val="0"/>
              <w:autoSpaceDN w:val="0"/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第6节实时钻井监控</w:t>
            </w:r>
          </w:p>
          <w:p w:rsidR="000D2ADD" w:rsidRDefault="000D2ADD">
            <w:pPr>
              <w:autoSpaceDE w:val="0"/>
              <w:autoSpaceDN w:val="0"/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hint="eastAsia"/>
              </w:rPr>
              <w:t>综合录井仪器简介；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rPr>
                <w:rFonts w:hint="eastAsia"/>
              </w:rPr>
            </w:pPr>
          </w:p>
        </w:tc>
      </w:tr>
      <w:tr w:rsidR="000D2ADD">
        <w:trPr>
          <w:trHeight w:val="645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tabs>
                <w:tab w:val="left" w:pos="3686"/>
              </w:tabs>
              <w:spacing w:line="264" w:lineRule="auto"/>
              <w:rPr>
                <w:rFonts w:ascii="宋体" w:hAnsi="宋体" w:cs="幼圆" w:hint="eastAsia"/>
                <w:bCs/>
                <w:szCs w:val="21"/>
                <w:lang w:val="zh-CN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第4章录井新方法</w:t>
            </w:r>
          </w:p>
          <w:p w:rsidR="000D2ADD" w:rsidRDefault="000D2ADD">
            <w:pPr>
              <w:tabs>
                <w:tab w:val="left" w:pos="3686"/>
              </w:tabs>
              <w:spacing w:line="264" w:lineRule="auto"/>
              <w:rPr>
                <w:rFonts w:ascii="宋体" w:hAnsi="宋体" w:cs="幼圆" w:hint="eastAsia"/>
                <w:bCs/>
                <w:szCs w:val="21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罐顶气轻烃录井；热解地球化学录井</w:t>
            </w: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</w:tr>
      <w:tr w:rsidR="000D2ADD">
        <w:trPr>
          <w:trHeight w:val="671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64" w:lineRule="auto"/>
              <w:rPr>
                <w:rFonts w:ascii="宋体" w:hAnsi="宋体" w:cs="幼圆" w:hint="eastAsia"/>
                <w:bCs/>
                <w:szCs w:val="21"/>
              </w:rPr>
            </w:pPr>
            <w:r>
              <w:rPr>
                <w:rFonts w:ascii="宋体" w:hAnsi="宋体" w:cs="幼圆" w:hint="eastAsia"/>
                <w:bCs/>
                <w:szCs w:val="21"/>
                <w:lang w:val="zh-CN"/>
              </w:rPr>
              <w:t>热解气相色谱录井；PK录井技术；定量荧光录井</w:t>
            </w:r>
          </w:p>
          <w:p w:rsidR="000D2ADD" w:rsidRDefault="000D2ADD">
            <w:pPr>
              <w:tabs>
                <w:tab w:val="left" w:pos="3686"/>
              </w:tabs>
              <w:spacing w:line="264" w:lineRule="auto"/>
              <w:rPr>
                <w:rFonts w:ascii="宋体" w:hAnsi="宋体" w:cs="幼圆" w:hint="eastAsia"/>
                <w:bCs/>
                <w:szCs w:val="21"/>
              </w:rPr>
            </w:pPr>
            <w:r>
              <w:rPr>
                <w:rFonts w:hint="eastAsia"/>
              </w:rPr>
              <w:t>答疑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学时</w:t>
            </w:r>
          </w:p>
        </w:tc>
        <w:tc>
          <w:tcPr>
            <w:tcW w:w="844" w:type="dxa"/>
            <w:vMerge w:val="restart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</w:tr>
      <w:tr w:rsidR="000D2ADD"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日</w:t>
            </w:r>
          </w:p>
        </w:tc>
        <w:tc>
          <w:tcPr>
            <w:tcW w:w="696" w:type="dxa"/>
            <w:vAlign w:val="center"/>
          </w:tcPr>
          <w:p w:rsidR="000D2ADD" w:rsidRDefault="000D2ADD" w:rsidP="00B56F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9-10</w:t>
            </w:r>
          </w:p>
        </w:tc>
        <w:tc>
          <w:tcPr>
            <w:tcW w:w="3840" w:type="dxa"/>
          </w:tcPr>
          <w:p w:rsidR="000D2ADD" w:rsidRDefault="000D2ADD">
            <w:pPr>
              <w:spacing w:line="264" w:lineRule="auto"/>
              <w:rPr>
                <w:rFonts w:ascii="宋体" w:hAnsi="宋体" w:cs="幼圆" w:hint="eastAsia"/>
                <w:bCs/>
                <w:szCs w:val="21"/>
              </w:rPr>
            </w:pPr>
            <w:r>
              <w:rPr>
                <w:rFonts w:hint="eastAsia"/>
              </w:rPr>
              <w:t>考试</w:t>
            </w:r>
          </w:p>
          <w:p w:rsidR="000D2ADD" w:rsidRDefault="000D2ADD">
            <w:pPr>
              <w:spacing w:line="264" w:lineRule="auto"/>
              <w:rPr>
                <w:rFonts w:hint="eastAsia"/>
              </w:rPr>
            </w:pPr>
          </w:p>
        </w:tc>
        <w:tc>
          <w:tcPr>
            <w:tcW w:w="844" w:type="dxa"/>
            <w:vMerge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课内</w:t>
            </w:r>
          </w:p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考试</w:t>
            </w:r>
          </w:p>
        </w:tc>
      </w:tr>
      <w:tr w:rsidR="000D2ADD">
        <w:trPr>
          <w:trHeight w:val="397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696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3840" w:type="dxa"/>
            <w:vAlign w:val="center"/>
          </w:tcPr>
          <w:p w:rsidR="000D2ADD" w:rsidRDefault="000D2ADD"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844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</w:tr>
      <w:tr w:rsidR="000D2ADD">
        <w:trPr>
          <w:trHeight w:val="397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720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696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3840" w:type="dxa"/>
            <w:vAlign w:val="center"/>
          </w:tcPr>
          <w:p w:rsidR="000D2ADD" w:rsidRDefault="000D2ADD">
            <w:pPr>
              <w:autoSpaceDE w:val="0"/>
              <w:autoSpaceDN w:val="0"/>
              <w:adjustRightInd w:val="0"/>
              <w:rPr>
                <w:rFonts w:ascii="宋体" w:hAnsi="宋体" w:cs="幼圆" w:hint="eastAsia"/>
                <w:bCs/>
                <w:szCs w:val="21"/>
                <w:lang w:val="zh-CN"/>
              </w:rPr>
            </w:pPr>
          </w:p>
        </w:tc>
        <w:tc>
          <w:tcPr>
            <w:tcW w:w="844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</w:tr>
      <w:tr w:rsidR="000D2ADD">
        <w:trPr>
          <w:trHeight w:val="397"/>
        </w:trPr>
        <w:tc>
          <w:tcPr>
            <w:tcW w:w="648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696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3840" w:type="dxa"/>
            <w:vAlign w:val="center"/>
          </w:tcPr>
          <w:p w:rsidR="000D2ADD" w:rsidRDefault="000D2ADD">
            <w:pPr>
              <w:autoSpaceDE w:val="0"/>
              <w:autoSpaceDN w:val="0"/>
              <w:adjustRightInd w:val="0"/>
              <w:rPr>
                <w:rFonts w:ascii="宋体" w:hAnsi="宋体" w:cs="幼圆" w:hint="eastAsia"/>
                <w:bCs/>
                <w:szCs w:val="21"/>
                <w:lang w:val="zh-CN"/>
              </w:rPr>
            </w:pPr>
          </w:p>
        </w:tc>
        <w:tc>
          <w:tcPr>
            <w:tcW w:w="844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  <w:vAlign w:val="center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25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51" w:type="dxa"/>
          </w:tcPr>
          <w:p w:rsidR="000D2ADD" w:rsidRDefault="000D2ADD">
            <w:pPr>
              <w:spacing w:line="240" w:lineRule="atLeast"/>
              <w:rPr>
                <w:rFonts w:hint="eastAsia"/>
              </w:rPr>
            </w:pPr>
          </w:p>
        </w:tc>
      </w:tr>
    </w:tbl>
    <w:p w:rsidR="00780F26" w:rsidRDefault="00780F26">
      <w:pPr>
        <w:rPr>
          <w:rFonts w:hint="eastAsia"/>
        </w:rPr>
      </w:pPr>
    </w:p>
    <w:sectPr w:rsidR="00780F26">
      <w:pgSz w:w="11907" w:h="16840"/>
      <w:pgMar w:top="1134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B4" w:rsidRDefault="00C348B4" w:rsidP="0048090A">
      <w:r>
        <w:separator/>
      </w:r>
    </w:p>
  </w:endnote>
  <w:endnote w:type="continuationSeparator" w:id="0">
    <w:p w:rsidR="00C348B4" w:rsidRDefault="00C348B4" w:rsidP="00480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B4" w:rsidRDefault="00C348B4" w:rsidP="0048090A">
      <w:r>
        <w:separator/>
      </w:r>
    </w:p>
  </w:footnote>
  <w:footnote w:type="continuationSeparator" w:id="0">
    <w:p w:rsidR="00C348B4" w:rsidRDefault="00C348B4" w:rsidP="004809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0C05"/>
    <w:rsid w:val="000037AC"/>
    <w:rsid w:val="00003B8D"/>
    <w:rsid w:val="00004C28"/>
    <w:rsid w:val="00021991"/>
    <w:rsid w:val="00034008"/>
    <w:rsid w:val="00047700"/>
    <w:rsid w:val="0005011D"/>
    <w:rsid w:val="0006009D"/>
    <w:rsid w:val="00063E92"/>
    <w:rsid w:val="00067A4B"/>
    <w:rsid w:val="00073369"/>
    <w:rsid w:val="000740DE"/>
    <w:rsid w:val="00075E10"/>
    <w:rsid w:val="000A0D05"/>
    <w:rsid w:val="000A6964"/>
    <w:rsid w:val="000A72C7"/>
    <w:rsid w:val="000D291C"/>
    <w:rsid w:val="000D2ADD"/>
    <w:rsid w:val="000D5D8D"/>
    <w:rsid w:val="000E328C"/>
    <w:rsid w:val="000F1562"/>
    <w:rsid w:val="000F52F0"/>
    <w:rsid w:val="001025F1"/>
    <w:rsid w:val="0010272A"/>
    <w:rsid w:val="0010306F"/>
    <w:rsid w:val="001044AE"/>
    <w:rsid w:val="00113275"/>
    <w:rsid w:val="001276EA"/>
    <w:rsid w:val="0013059D"/>
    <w:rsid w:val="00142EF1"/>
    <w:rsid w:val="001454F0"/>
    <w:rsid w:val="00166980"/>
    <w:rsid w:val="00166B1E"/>
    <w:rsid w:val="001713EA"/>
    <w:rsid w:val="00186E4B"/>
    <w:rsid w:val="00190538"/>
    <w:rsid w:val="001A7414"/>
    <w:rsid w:val="001C5360"/>
    <w:rsid w:val="001C796E"/>
    <w:rsid w:val="001C7BCF"/>
    <w:rsid w:val="001D45B0"/>
    <w:rsid w:val="001F625A"/>
    <w:rsid w:val="002030D2"/>
    <w:rsid w:val="00207434"/>
    <w:rsid w:val="00215C00"/>
    <w:rsid w:val="0023643E"/>
    <w:rsid w:val="00246C74"/>
    <w:rsid w:val="0025315C"/>
    <w:rsid w:val="0026144C"/>
    <w:rsid w:val="00272D2E"/>
    <w:rsid w:val="002A2222"/>
    <w:rsid w:val="002A7233"/>
    <w:rsid w:val="002B640B"/>
    <w:rsid w:val="002D07AF"/>
    <w:rsid w:val="002D5C08"/>
    <w:rsid w:val="002E490B"/>
    <w:rsid w:val="002F2CBE"/>
    <w:rsid w:val="002F441F"/>
    <w:rsid w:val="00303356"/>
    <w:rsid w:val="003202C3"/>
    <w:rsid w:val="00322A40"/>
    <w:rsid w:val="00334F0D"/>
    <w:rsid w:val="00335EDD"/>
    <w:rsid w:val="003622B2"/>
    <w:rsid w:val="003710A6"/>
    <w:rsid w:val="0038022D"/>
    <w:rsid w:val="00385941"/>
    <w:rsid w:val="00396872"/>
    <w:rsid w:val="003C22F3"/>
    <w:rsid w:val="003C550C"/>
    <w:rsid w:val="003D566F"/>
    <w:rsid w:val="003F050F"/>
    <w:rsid w:val="003F1B80"/>
    <w:rsid w:val="004033C0"/>
    <w:rsid w:val="00417FD3"/>
    <w:rsid w:val="004248B7"/>
    <w:rsid w:val="00424E93"/>
    <w:rsid w:val="00444DD3"/>
    <w:rsid w:val="004612B9"/>
    <w:rsid w:val="004629FF"/>
    <w:rsid w:val="00473803"/>
    <w:rsid w:val="00480504"/>
    <w:rsid w:val="0048090A"/>
    <w:rsid w:val="004831C6"/>
    <w:rsid w:val="004A0CF0"/>
    <w:rsid w:val="004A350F"/>
    <w:rsid w:val="004A4FC8"/>
    <w:rsid w:val="004B6D41"/>
    <w:rsid w:val="004C2081"/>
    <w:rsid w:val="004E4791"/>
    <w:rsid w:val="004F2908"/>
    <w:rsid w:val="004F3549"/>
    <w:rsid w:val="004F59B8"/>
    <w:rsid w:val="00504A96"/>
    <w:rsid w:val="005245B8"/>
    <w:rsid w:val="005421E8"/>
    <w:rsid w:val="005436A6"/>
    <w:rsid w:val="0054714E"/>
    <w:rsid w:val="00555F2F"/>
    <w:rsid w:val="00564446"/>
    <w:rsid w:val="00573C3B"/>
    <w:rsid w:val="00590A9D"/>
    <w:rsid w:val="00591A12"/>
    <w:rsid w:val="00593F67"/>
    <w:rsid w:val="00596016"/>
    <w:rsid w:val="005A0593"/>
    <w:rsid w:val="005A5C58"/>
    <w:rsid w:val="005B12C9"/>
    <w:rsid w:val="005B4C31"/>
    <w:rsid w:val="005B794F"/>
    <w:rsid w:val="005D72D0"/>
    <w:rsid w:val="005E07B5"/>
    <w:rsid w:val="005F505C"/>
    <w:rsid w:val="005F5F8D"/>
    <w:rsid w:val="0060233A"/>
    <w:rsid w:val="006041FA"/>
    <w:rsid w:val="0061057D"/>
    <w:rsid w:val="00627046"/>
    <w:rsid w:val="006301DD"/>
    <w:rsid w:val="00635987"/>
    <w:rsid w:val="00644BFC"/>
    <w:rsid w:val="00661421"/>
    <w:rsid w:val="00662C03"/>
    <w:rsid w:val="00672CF8"/>
    <w:rsid w:val="006761DC"/>
    <w:rsid w:val="006961B5"/>
    <w:rsid w:val="00696E56"/>
    <w:rsid w:val="006A1CA2"/>
    <w:rsid w:val="006C035F"/>
    <w:rsid w:val="006C117B"/>
    <w:rsid w:val="006D065D"/>
    <w:rsid w:val="006D25F3"/>
    <w:rsid w:val="00704D57"/>
    <w:rsid w:val="0071514C"/>
    <w:rsid w:val="00716322"/>
    <w:rsid w:val="00731E25"/>
    <w:rsid w:val="00733F20"/>
    <w:rsid w:val="0073434F"/>
    <w:rsid w:val="00743DFE"/>
    <w:rsid w:val="007448E3"/>
    <w:rsid w:val="007621D0"/>
    <w:rsid w:val="00766E79"/>
    <w:rsid w:val="00770A47"/>
    <w:rsid w:val="00780F26"/>
    <w:rsid w:val="00786C8B"/>
    <w:rsid w:val="00793EA7"/>
    <w:rsid w:val="007A617F"/>
    <w:rsid w:val="007C5BDC"/>
    <w:rsid w:val="007C5EE6"/>
    <w:rsid w:val="007E602E"/>
    <w:rsid w:val="007F0EF1"/>
    <w:rsid w:val="007F2507"/>
    <w:rsid w:val="007F3D55"/>
    <w:rsid w:val="007F6A48"/>
    <w:rsid w:val="007F6F83"/>
    <w:rsid w:val="00803942"/>
    <w:rsid w:val="008133B8"/>
    <w:rsid w:val="008214EB"/>
    <w:rsid w:val="00824B41"/>
    <w:rsid w:val="00826C41"/>
    <w:rsid w:val="00830E46"/>
    <w:rsid w:val="00846B6A"/>
    <w:rsid w:val="00850275"/>
    <w:rsid w:val="00860785"/>
    <w:rsid w:val="00861C8C"/>
    <w:rsid w:val="008804BB"/>
    <w:rsid w:val="00880B85"/>
    <w:rsid w:val="00892184"/>
    <w:rsid w:val="00896C3D"/>
    <w:rsid w:val="008A09D0"/>
    <w:rsid w:val="008A3BF4"/>
    <w:rsid w:val="008A520E"/>
    <w:rsid w:val="008B419B"/>
    <w:rsid w:val="008B75AC"/>
    <w:rsid w:val="008D6023"/>
    <w:rsid w:val="008E4337"/>
    <w:rsid w:val="00902346"/>
    <w:rsid w:val="0091129A"/>
    <w:rsid w:val="00911EC8"/>
    <w:rsid w:val="00922513"/>
    <w:rsid w:val="00923C92"/>
    <w:rsid w:val="009261C8"/>
    <w:rsid w:val="009610FB"/>
    <w:rsid w:val="00961185"/>
    <w:rsid w:val="009702F2"/>
    <w:rsid w:val="00974567"/>
    <w:rsid w:val="009843EE"/>
    <w:rsid w:val="00993B5D"/>
    <w:rsid w:val="00995B4D"/>
    <w:rsid w:val="009B0244"/>
    <w:rsid w:val="009B08A2"/>
    <w:rsid w:val="009B23C0"/>
    <w:rsid w:val="009B75BD"/>
    <w:rsid w:val="009E149A"/>
    <w:rsid w:val="009E15A3"/>
    <w:rsid w:val="009E5140"/>
    <w:rsid w:val="009F4F56"/>
    <w:rsid w:val="00A05D64"/>
    <w:rsid w:val="00A103D9"/>
    <w:rsid w:val="00A122BD"/>
    <w:rsid w:val="00A14B5D"/>
    <w:rsid w:val="00A22A09"/>
    <w:rsid w:val="00A24A41"/>
    <w:rsid w:val="00A25202"/>
    <w:rsid w:val="00A2727A"/>
    <w:rsid w:val="00A50107"/>
    <w:rsid w:val="00A604BE"/>
    <w:rsid w:val="00A62F05"/>
    <w:rsid w:val="00A63064"/>
    <w:rsid w:val="00A72E2F"/>
    <w:rsid w:val="00A8446B"/>
    <w:rsid w:val="00A933A1"/>
    <w:rsid w:val="00A963D9"/>
    <w:rsid w:val="00A97FCD"/>
    <w:rsid w:val="00AA140B"/>
    <w:rsid w:val="00AA2638"/>
    <w:rsid w:val="00AA6CFD"/>
    <w:rsid w:val="00AB07B6"/>
    <w:rsid w:val="00AB1E46"/>
    <w:rsid w:val="00AE491D"/>
    <w:rsid w:val="00AE514D"/>
    <w:rsid w:val="00AE6A2D"/>
    <w:rsid w:val="00AF2BAF"/>
    <w:rsid w:val="00AF3E2F"/>
    <w:rsid w:val="00AF6CA2"/>
    <w:rsid w:val="00B02A9D"/>
    <w:rsid w:val="00B256E6"/>
    <w:rsid w:val="00B309E1"/>
    <w:rsid w:val="00B31074"/>
    <w:rsid w:val="00B47A40"/>
    <w:rsid w:val="00B53FF2"/>
    <w:rsid w:val="00B56A88"/>
    <w:rsid w:val="00B62C4B"/>
    <w:rsid w:val="00B633A4"/>
    <w:rsid w:val="00B64CF6"/>
    <w:rsid w:val="00B80AD1"/>
    <w:rsid w:val="00B907FF"/>
    <w:rsid w:val="00B9086C"/>
    <w:rsid w:val="00B939F0"/>
    <w:rsid w:val="00BA0D30"/>
    <w:rsid w:val="00BA6390"/>
    <w:rsid w:val="00BB061C"/>
    <w:rsid w:val="00BB4ED4"/>
    <w:rsid w:val="00BC3EDF"/>
    <w:rsid w:val="00BC6A11"/>
    <w:rsid w:val="00BD0E1A"/>
    <w:rsid w:val="00BE2F20"/>
    <w:rsid w:val="00BE434E"/>
    <w:rsid w:val="00C03163"/>
    <w:rsid w:val="00C07DF2"/>
    <w:rsid w:val="00C1354B"/>
    <w:rsid w:val="00C17D74"/>
    <w:rsid w:val="00C20E8B"/>
    <w:rsid w:val="00C33930"/>
    <w:rsid w:val="00C348B4"/>
    <w:rsid w:val="00C500C8"/>
    <w:rsid w:val="00C618E0"/>
    <w:rsid w:val="00C64C02"/>
    <w:rsid w:val="00C66F82"/>
    <w:rsid w:val="00C75C91"/>
    <w:rsid w:val="00C90F02"/>
    <w:rsid w:val="00CA1032"/>
    <w:rsid w:val="00CB0561"/>
    <w:rsid w:val="00CB72FC"/>
    <w:rsid w:val="00CE6622"/>
    <w:rsid w:val="00CF6C9D"/>
    <w:rsid w:val="00CF78B6"/>
    <w:rsid w:val="00D11DB9"/>
    <w:rsid w:val="00D12DFA"/>
    <w:rsid w:val="00D20C4C"/>
    <w:rsid w:val="00D27A2D"/>
    <w:rsid w:val="00D31483"/>
    <w:rsid w:val="00D33654"/>
    <w:rsid w:val="00D355FE"/>
    <w:rsid w:val="00D51A44"/>
    <w:rsid w:val="00D53F8D"/>
    <w:rsid w:val="00D70AA5"/>
    <w:rsid w:val="00D72F78"/>
    <w:rsid w:val="00D92A30"/>
    <w:rsid w:val="00DC073E"/>
    <w:rsid w:val="00DC45F9"/>
    <w:rsid w:val="00DD6ED0"/>
    <w:rsid w:val="00DF374A"/>
    <w:rsid w:val="00E00A01"/>
    <w:rsid w:val="00E03D37"/>
    <w:rsid w:val="00E11CCE"/>
    <w:rsid w:val="00E1297E"/>
    <w:rsid w:val="00E13451"/>
    <w:rsid w:val="00E34DBD"/>
    <w:rsid w:val="00E52F72"/>
    <w:rsid w:val="00E55A2E"/>
    <w:rsid w:val="00E6108A"/>
    <w:rsid w:val="00E64474"/>
    <w:rsid w:val="00E64F63"/>
    <w:rsid w:val="00E74C54"/>
    <w:rsid w:val="00E81BB5"/>
    <w:rsid w:val="00E87D24"/>
    <w:rsid w:val="00E9548C"/>
    <w:rsid w:val="00E97B48"/>
    <w:rsid w:val="00EB1383"/>
    <w:rsid w:val="00EB3637"/>
    <w:rsid w:val="00EB580A"/>
    <w:rsid w:val="00EB5E89"/>
    <w:rsid w:val="00EB7DE4"/>
    <w:rsid w:val="00EC4163"/>
    <w:rsid w:val="00ED422D"/>
    <w:rsid w:val="00ED5FBF"/>
    <w:rsid w:val="00F2239C"/>
    <w:rsid w:val="00F37E01"/>
    <w:rsid w:val="00F52AED"/>
    <w:rsid w:val="00F57C1A"/>
    <w:rsid w:val="00F57D47"/>
    <w:rsid w:val="00F61700"/>
    <w:rsid w:val="00F65A7C"/>
    <w:rsid w:val="00F67CA9"/>
    <w:rsid w:val="00F67EA0"/>
    <w:rsid w:val="00F70A1D"/>
    <w:rsid w:val="00F746D4"/>
    <w:rsid w:val="00F94013"/>
    <w:rsid w:val="00F944A1"/>
    <w:rsid w:val="00FA2FC5"/>
    <w:rsid w:val="00FB089F"/>
    <w:rsid w:val="00FC655C"/>
    <w:rsid w:val="00FD1458"/>
    <w:rsid w:val="00FD4062"/>
    <w:rsid w:val="00FD436F"/>
    <w:rsid w:val="00FD6530"/>
    <w:rsid w:val="00FE0DF7"/>
    <w:rsid w:val="00FE20DA"/>
    <w:rsid w:val="00FF5602"/>
    <w:rsid w:val="4CA5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</Words>
  <Characters>1538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Sdjuk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微软用户</cp:lastModifiedBy>
  <cp:revision>4</cp:revision>
  <cp:lastPrinted>2006-06-26T09:53:00Z</cp:lastPrinted>
  <dcterms:created xsi:type="dcterms:W3CDTF">2016-09-19T00:13:00Z</dcterms:created>
  <dcterms:modified xsi:type="dcterms:W3CDTF">2016-09-19T00:15:00Z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